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3C5F9F" w14:textId="106A4CF6" w:rsidR="00561EFF" w:rsidRPr="007A120E" w:rsidRDefault="00561EFF" w:rsidP="006D5D44">
      <w:pPr>
        <w:jc w:val="center"/>
        <w:rPr>
          <w:b/>
          <w:color w:val="0070C0"/>
          <w:sz w:val="28"/>
          <w:szCs w:val="28"/>
        </w:rPr>
      </w:pPr>
      <w:r w:rsidRPr="007A120E">
        <w:rPr>
          <w:b/>
          <w:color w:val="0070C0"/>
          <w:sz w:val="28"/>
          <w:szCs w:val="28"/>
        </w:rPr>
        <w:t xml:space="preserve">BULLETIN ADHESION </w:t>
      </w:r>
      <w:r w:rsidR="007D60F9">
        <w:rPr>
          <w:b/>
          <w:color w:val="0070C0"/>
          <w:sz w:val="28"/>
          <w:szCs w:val="28"/>
        </w:rPr>
        <w:t>Individuelle</w:t>
      </w:r>
    </w:p>
    <w:p w14:paraId="1737C55F" w14:textId="33DDCC65" w:rsidR="00DA3EE0" w:rsidRPr="007A120E" w:rsidRDefault="00DA3EE0" w:rsidP="00DA3EE0">
      <w:pPr>
        <w:jc w:val="center"/>
        <w:rPr>
          <w:b/>
          <w:color w:val="0070C0"/>
          <w:sz w:val="28"/>
          <w:szCs w:val="28"/>
        </w:rPr>
      </w:pPr>
      <w:r w:rsidRPr="007A120E">
        <w:rPr>
          <w:b/>
          <w:color w:val="0070C0"/>
          <w:sz w:val="28"/>
          <w:szCs w:val="28"/>
        </w:rPr>
        <w:t xml:space="preserve">01 </w:t>
      </w:r>
      <w:r w:rsidR="007A120E" w:rsidRPr="007A120E">
        <w:rPr>
          <w:b/>
          <w:color w:val="0070C0"/>
          <w:sz w:val="28"/>
          <w:szCs w:val="28"/>
        </w:rPr>
        <w:t>Avril</w:t>
      </w:r>
      <w:r w:rsidRPr="007A120E">
        <w:rPr>
          <w:b/>
          <w:color w:val="0070C0"/>
          <w:sz w:val="28"/>
          <w:szCs w:val="28"/>
        </w:rPr>
        <w:t xml:space="preserve"> 202</w:t>
      </w:r>
      <w:r w:rsidR="007A120E" w:rsidRPr="007A120E">
        <w:rPr>
          <w:b/>
          <w:color w:val="0070C0"/>
          <w:sz w:val="28"/>
          <w:szCs w:val="28"/>
        </w:rPr>
        <w:t>3</w:t>
      </w:r>
      <w:r w:rsidRPr="007A120E">
        <w:rPr>
          <w:b/>
          <w:color w:val="0070C0"/>
          <w:sz w:val="28"/>
          <w:szCs w:val="28"/>
        </w:rPr>
        <w:t xml:space="preserve"> – 31 Mars 202</w:t>
      </w:r>
      <w:r w:rsidR="007A120E" w:rsidRPr="007A120E">
        <w:rPr>
          <w:b/>
          <w:color w:val="0070C0"/>
          <w:sz w:val="28"/>
          <w:szCs w:val="28"/>
        </w:rPr>
        <w:t>4</w:t>
      </w:r>
    </w:p>
    <w:p w14:paraId="15C88B7A" w14:textId="77777777" w:rsidR="00561EFF" w:rsidRPr="008978CF" w:rsidRDefault="00561EFF" w:rsidP="00561EFF">
      <w:pPr>
        <w:spacing w:after="0"/>
        <w:jc w:val="center"/>
        <w:rPr>
          <w:sz w:val="20"/>
          <w:szCs w:val="20"/>
        </w:rPr>
      </w:pPr>
      <w:r w:rsidRPr="008978CF">
        <w:rPr>
          <w:sz w:val="20"/>
          <w:szCs w:val="20"/>
        </w:rPr>
        <w:t>A compléter et à retourner à l’Institut Français de l’Obsolescence</w:t>
      </w:r>
    </w:p>
    <w:p w14:paraId="499B8044" w14:textId="77777777" w:rsidR="00561EFF" w:rsidRPr="008978CF" w:rsidRDefault="00561EFF" w:rsidP="00561EFF">
      <w:pPr>
        <w:spacing w:after="0"/>
        <w:jc w:val="center"/>
        <w:rPr>
          <w:sz w:val="20"/>
          <w:szCs w:val="20"/>
        </w:rPr>
      </w:pPr>
      <w:r w:rsidRPr="00FF28EF">
        <w:rPr>
          <w:b/>
          <w:bCs/>
          <w:sz w:val="20"/>
          <w:szCs w:val="20"/>
        </w:rPr>
        <w:t>Par courrier</w:t>
      </w:r>
      <w:r w:rsidRPr="008978CF">
        <w:rPr>
          <w:sz w:val="20"/>
          <w:szCs w:val="20"/>
        </w:rPr>
        <w:t> : 1223 rue de Préau 45130 Huisseau sur Mauves</w:t>
      </w:r>
    </w:p>
    <w:p w14:paraId="6D948C57" w14:textId="22988902" w:rsidR="00561EFF" w:rsidRPr="008978CF" w:rsidRDefault="00561EFF" w:rsidP="00AE6543">
      <w:pPr>
        <w:spacing w:after="0"/>
        <w:jc w:val="center"/>
        <w:rPr>
          <w:sz w:val="20"/>
          <w:szCs w:val="20"/>
        </w:rPr>
      </w:pPr>
      <w:r w:rsidRPr="00FF28EF">
        <w:rPr>
          <w:b/>
          <w:bCs/>
          <w:sz w:val="20"/>
          <w:szCs w:val="20"/>
        </w:rPr>
        <w:t>Par courriel</w:t>
      </w:r>
      <w:r w:rsidRPr="008978CF">
        <w:rPr>
          <w:sz w:val="20"/>
          <w:szCs w:val="20"/>
        </w:rPr>
        <w:t xml:space="preserve"> : </w:t>
      </w:r>
      <w:hyperlink r:id="rId6" w:history="1">
        <w:r w:rsidR="007A120E" w:rsidRPr="008355CD">
          <w:rPr>
            <w:rStyle w:val="Lienhypertexte"/>
            <w:sz w:val="20"/>
            <w:szCs w:val="20"/>
          </w:rPr>
          <w:t>finances@institut-obsolescence.fr</w:t>
        </w:r>
      </w:hyperlink>
    </w:p>
    <w:p w14:paraId="22C92F61" w14:textId="4EF5199F" w:rsidR="006F0648" w:rsidRDefault="006F0648" w:rsidP="00561EFF">
      <w:pPr>
        <w:spacing w:after="0"/>
        <w:jc w:val="both"/>
      </w:pPr>
    </w:p>
    <w:p w14:paraId="43FCB941" w14:textId="77777777" w:rsidR="006F0648" w:rsidRDefault="006F0648" w:rsidP="00561EFF">
      <w:pPr>
        <w:spacing w:after="0"/>
        <w:jc w:val="both"/>
      </w:pPr>
    </w:p>
    <w:p w14:paraId="2FE20D8C" w14:textId="472FEE85" w:rsidR="00DA3EE0" w:rsidRPr="007A120E" w:rsidRDefault="00DA3EE0" w:rsidP="00DA3EE0">
      <w:pPr>
        <w:spacing w:after="0"/>
        <w:jc w:val="both"/>
        <w:rPr>
          <w:b/>
          <w:i/>
          <w:color w:val="0070C0"/>
        </w:rPr>
      </w:pPr>
      <w:r w:rsidRPr="007A120E">
        <w:rPr>
          <w:b/>
          <w:i/>
          <w:color w:val="0070C0"/>
        </w:rPr>
        <w:t>Informations professionnelles</w:t>
      </w:r>
    </w:p>
    <w:p w14:paraId="0E2E7AD2" w14:textId="670F1140" w:rsidR="00DA3EE0" w:rsidRDefault="007D60F9" w:rsidP="00DA3EE0">
      <w:pPr>
        <w:spacing w:after="120" w:line="240" w:lineRule="auto"/>
        <w:jc w:val="both"/>
      </w:pPr>
      <w:r>
        <w:t>Nom</w:t>
      </w:r>
      <w:r w:rsidR="00DA3EE0">
        <w:t xml:space="preserve"> : </w:t>
      </w:r>
      <w:r w:rsidR="00F9736B">
        <w:tab/>
      </w:r>
      <w:r>
        <w:tab/>
      </w:r>
      <w:r>
        <w:tab/>
      </w:r>
      <w:r>
        <w:tab/>
      </w:r>
      <w:r w:rsidR="00917184">
        <w:tab/>
      </w:r>
      <w:sdt>
        <w:sdtPr>
          <w:id w:val="1933695511"/>
          <w:placeholder>
            <w:docPart w:val="DefaultPlaceholder_-1854013440"/>
          </w:placeholder>
          <w:showingPlcHdr/>
          <w:text/>
        </w:sdtPr>
        <w:sdtEndPr/>
        <w:sdtContent>
          <w:r w:rsidR="00917184" w:rsidRPr="00B775FD">
            <w:rPr>
              <w:rStyle w:val="Textedelespacerserv"/>
            </w:rPr>
            <w:t>Cliquez ou appuyez ici pour entrer du texte.</w:t>
          </w:r>
        </w:sdtContent>
      </w:sdt>
    </w:p>
    <w:p w14:paraId="047927EF" w14:textId="714C1730" w:rsidR="00917184" w:rsidRDefault="007D60F9" w:rsidP="00DA3EE0">
      <w:pPr>
        <w:spacing w:after="120" w:line="240" w:lineRule="auto"/>
        <w:jc w:val="both"/>
      </w:pPr>
      <w:r>
        <w:t>Prénom :</w:t>
      </w:r>
      <w:r w:rsidR="00F9736B">
        <w:tab/>
      </w:r>
      <w:r w:rsidR="00F9736B">
        <w:tab/>
      </w:r>
      <w:r w:rsidR="00F9736B">
        <w:tab/>
      </w:r>
      <w:r w:rsidR="00F9736B">
        <w:tab/>
      </w:r>
      <w:sdt>
        <w:sdtPr>
          <w:id w:val="2122341785"/>
          <w:placeholder>
            <w:docPart w:val="DefaultPlaceholder_-1854013440"/>
          </w:placeholder>
          <w:showingPlcHdr/>
          <w:text/>
        </w:sdtPr>
        <w:sdtEndPr/>
        <w:sdtContent>
          <w:r w:rsidR="00F9736B" w:rsidRPr="00B775FD">
            <w:rPr>
              <w:rStyle w:val="Textedelespacerserv"/>
            </w:rPr>
            <w:t>Cliquez ou appuyez ici pour entrer du texte.</w:t>
          </w:r>
        </w:sdtContent>
      </w:sdt>
    </w:p>
    <w:p w14:paraId="6D3DA117" w14:textId="4DDEDC65" w:rsidR="00917184" w:rsidRDefault="007D60F9" w:rsidP="00DA3EE0">
      <w:pPr>
        <w:spacing w:after="120" w:line="240" w:lineRule="auto"/>
        <w:jc w:val="both"/>
      </w:pPr>
      <w:r>
        <w:t>Téléphone/Mobile</w:t>
      </w:r>
      <w:r w:rsidR="00DA3EE0">
        <w:t> :</w:t>
      </w:r>
      <w:r w:rsidR="00DA3EE0">
        <w:tab/>
      </w:r>
      <w:r w:rsidR="00DA3EE0">
        <w:tab/>
      </w:r>
      <w:r w:rsidR="00DA3EE0">
        <w:tab/>
      </w:r>
      <w:sdt>
        <w:sdtPr>
          <w:id w:val="759106270"/>
          <w:placeholder>
            <w:docPart w:val="DefaultPlaceholder_-1854013440"/>
          </w:placeholder>
          <w:showingPlcHdr/>
          <w:text/>
        </w:sdtPr>
        <w:sdtEndPr/>
        <w:sdtContent>
          <w:r w:rsidR="00917184" w:rsidRPr="00B775FD">
            <w:rPr>
              <w:rStyle w:val="Textedelespacerserv"/>
            </w:rPr>
            <w:t>Cliquez ou appuyez ici pour entrer du texte.</w:t>
          </w:r>
        </w:sdtContent>
      </w:sdt>
      <w:r w:rsidR="00DA3EE0">
        <w:tab/>
      </w:r>
    </w:p>
    <w:p w14:paraId="282A7E4B" w14:textId="1DEC6B51" w:rsidR="00DA3EE0" w:rsidRDefault="007D60F9" w:rsidP="00DA3EE0">
      <w:pPr>
        <w:spacing w:after="120" w:line="240" w:lineRule="auto"/>
        <w:jc w:val="both"/>
      </w:pPr>
      <w:r>
        <w:t xml:space="preserve">Profession : </w:t>
      </w:r>
      <w:r>
        <w:tab/>
      </w:r>
      <w:r>
        <w:tab/>
      </w:r>
      <w:r>
        <w:tab/>
      </w:r>
      <w:r>
        <w:tab/>
      </w:r>
      <w:sdt>
        <w:sdtPr>
          <w:id w:val="-24487082"/>
          <w:placeholder>
            <w:docPart w:val="DefaultPlaceholder_-1854013440"/>
          </w:placeholder>
          <w:showingPlcHdr/>
        </w:sdtPr>
        <w:sdtEndPr/>
        <w:sdtContent>
          <w:r w:rsidRPr="00B775FD">
            <w:rPr>
              <w:rStyle w:val="Textedelespacerserv"/>
            </w:rPr>
            <w:t>Cliquez ou appuyez ici pour entrer du texte.</w:t>
          </w:r>
        </w:sdtContent>
      </w:sdt>
      <w:r w:rsidR="00DA3EE0">
        <w:tab/>
      </w:r>
      <w:r w:rsidR="00DA3EE0">
        <w:tab/>
      </w:r>
      <w:r w:rsidR="00DA3EE0">
        <w:tab/>
      </w:r>
    </w:p>
    <w:p w14:paraId="06EFFCF5" w14:textId="250C5BE7" w:rsidR="00917184" w:rsidRDefault="00DA3EE0" w:rsidP="00DA3EE0">
      <w:pPr>
        <w:spacing w:after="120" w:line="240" w:lineRule="auto"/>
        <w:jc w:val="both"/>
      </w:pPr>
      <w:r>
        <w:t>Adresse :</w:t>
      </w:r>
      <w:r w:rsidR="00917184">
        <w:tab/>
      </w:r>
      <w:r w:rsidR="00917184">
        <w:tab/>
      </w:r>
      <w:r w:rsidR="00917184">
        <w:tab/>
      </w:r>
      <w:r w:rsidR="00917184">
        <w:tab/>
      </w:r>
      <w:sdt>
        <w:sdtPr>
          <w:id w:val="2052339256"/>
          <w:placeholder>
            <w:docPart w:val="DefaultPlaceholder_-1854013440"/>
          </w:placeholder>
          <w:showingPlcHdr/>
          <w:text/>
        </w:sdtPr>
        <w:sdtEndPr/>
        <w:sdtContent>
          <w:r w:rsidR="00917184" w:rsidRPr="00B775FD">
            <w:rPr>
              <w:rStyle w:val="Textedelespacerserv"/>
            </w:rPr>
            <w:t>Cliquez ou appuyez ici pour entrer du texte.</w:t>
          </w:r>
        </w:sdtContent>
      </w:sdt>
    </w:p>
    <w:p w14:paraId="013BB8F9" w14:textId="003E6CF7" w:rsidR="00DA3EE0" w:rsidRDefault="00917184" w:rsidP="00DA3EE0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326948117"/>
          <w:placeholder>
            <w:docPart w:val="DefaultPlaceholder_-1854013440"/>
          </w:placeholder>
          <w:showingPlcHdr/>
          <w:text/>
        </w:sdtPr>
        <w:sdtEndPr/>
        <w:sdtContent>
          <w:r w:rsidRPr="00B775FD">
            <w:rPr>
              <w:rStyle w:val="Textedelespacerserv"/>
            </w:rPr>
            <w:t>Cliquez ou appuyez ici pour entrer du texte.</w:t>
          </w:r>
        </w:sdtContent>
      </w:sdt>
    </w:p>
    <w:p w14:paraId="1348E88A" w14:textId="4E259831" w:rsidR="00917184" w:rsidRDefault="00F9736B" w:rsidP="00DA3EE0">
      <w:pPr>
        <w:spacing w:after="12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sdt>
        <w:sdtPr>
          <w:id w:val="-739481517"/>
          <w:placeholder>
            <w:docPart w:val="DefaultPlaceholder_-1854013440"/>
          </w:placeholder>
          <w:showingPlcHdr/>
          <w:text/>
        </w:sdtPr>
        <w:sdtEndPr/>
        <w:sdtContent>
          <w:r w:rsidRPr="00B775FD">
            <w:rPr>
              <w:rStyle w:val="Textedelespacerserv"/>
            </w:rPr>
            <w:t>Cliquez ou appuyez ici pour entrer du texte.</w:t>
          </w:r>
        </w:sdtContent>
      </w:sdt>
    </w:p>
    <w:p w14:paraId="348AAE46" w14:textId="1E039B41" w:rsidR="00DA3EE0" w:rsidRDefault="00DA3EE0" w:rsidP="00FC6C24">
      <w:pPr>
        <w:spacing w:after="0" w:line="240" w:lineRule="auto"/>
        <w:jc w:val="both"/>
      </w:pPr>
    </w:p>
    <w:p w14:paraId="0B67DBAB" w14:textId="5DCA3CD2" w:rsidR="00917184" w:rsidRDefault="00917184" w:rsidP="00FC6C24">
      <w:pPr>
        <w:spacing w:after="0" w:line="240" w:lineRule="auto"/>
        <w:jc w:val="both"/>
      </w:pPr>
    </w:p>
    <w:p w14:paraId="21DCF301" w14:textId="77777777" w:rsidR="007A120E" w:rsidRDefault="007A120E" w:rsidP="00DA3EE0">
      <w:pPr>
        <w:spacing w:after="0"/>
        <w:jc w:val="both"/>
        <w:rPr>
          <w:b/>
          <w:color w:val="990033"/>
        </w:rPr>
      </w:pPr>
    </w:p>
    <w:p w14:paraId="765C7522" w14:textId="08E059AD" w:rsidR="00DA3EE0" w:rsidRPr="007A120E" w:rsidRDefault="00DA3EE0" w:rsidP="00DA3EE0">
      <w:pPr>
        <w:spacing w:after="0"/>
        <w:jc w:val="both"/>
        <w:rPr>
          <w:b/>
          <w:color w:val="0070C0"/>
        </w:rPr>
      </w:pPr>
      <w:r w:rsidRPr="007A120E">
        <w:rPr>
          <w:b/>
          <w:color w:val="0070C0"/>
        </w:rPr>
        <w:t xml:space="preserve">Montant de cotisation : </w:t>
      </w:r>
    </w:p>
    <w:p w14:paraId="05E4E181" w14:textId="4C30C584" w:rsidR="00561EFF" w:rsidRDefault="007D60F9" w:rsidP="00561EFF">
      <w:pPr>
        <w:spacing w:after="0"/>
        <w:jc w:val="both"/>
      </w:pPr>
      <w:r>
        <w:t>Droits d’entrée par membre (payable 1 seule fois)</w:t>
      </w:r>
      <w:r w:rsidR="00FC6C24">
        <w:tab/>
      </w:r>
      <w:r w:rsidR="00561EFF">
        <w:tab/>
      </w:r>
      <w:r>
        <w:t>5</w:t>
      </w:r>
      <w:r w:rsidR="00561EFF">
        <w:t xml:space="preserve">0€ </w:t>
      </w:r>
      <w:r w:rsidR="00561EFF">
        <w:tab/>
      </w:r>
      <w:sdt>
        <w:sdtPr>
          <w:id w:val="-202478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EFF">
            <w:rPr>
              <w:rFonts w:ascii="MS Gothic" w:eastAsia="MS Gothic" w:hAnsi="MS Gothic" w:hint="eastAsia"/>
            </w:rPr>
            <w:t>☐</w:t>
          </w:r>
        </w:sdtContent>
      </w:sdt>
    </w:p>
    <w:p w14:paraId="4E6EEBA0" w14:textId="6CEA4FB9" w:rsidR="007D60F9" w:rsidRDefault="007D60F9" w:rsidP="00561EFF">
      <w:pPr>
        <w:spacing w:after="0"/>
        <w:jc w:val="both"/>
      </w:pPr>
    </w:p>
    <w:p w14:paraId="7BB6C008" w14:textId="24A4923A" w:rsidR="007D60F9" w:rsidRPr="007A120E" w:rsidRDefault="007D60F9" w:rsidP="007D60F9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>C</w:t>
      </w:r>
      <w:r w:rsidRPr="007A120E">
        <w:rPr>
          <w:b/>
          <w:color w:val="0070C0"/>
        </w:rPr>
        <w:t xml:space="preserve">otisation </w:t>
      </w:r>
      <w:r>
        <w:rPr>
          <w:b/>
          <w:color w:val="0070C0"/>
        </w:rPr>
        <w:t xml:space="preserve">selon votre situation </w:t>
      </w:r>
      <w:r w:rsidRPr="007A120E">
        <w:rPr>
          <w:b/>
          <w:color w:val="0070C0"/>
        </w:rPr>
        <w:t xml:space="preserve">: </w:t>
      </w:r>
    </w:p>
    <w:p w14:paraId="2CF1FFB3" w14:textId="4A0E0E95" w:rsidR="007D60F9" w:rsidRDefault="007D60F9" w:rsidP="007D60F9">
      <w:pPr>
        <w:spacing w:after="0"/>
        <w:jc w:val="both"/>
      </w:pPr>
      <w:r>
        <w:t xml:space="preserve">Vous êtes étudiant(e) ou en recherche d’emploi </w:t>
      </w:r>
      <w:r>
        <w:tab/>
      </w:r>
      <w:r>
        <w:tab/>
      </w:r>
      <w:r w:rsidR="00D01BE6">
        <w:t>50</w:t>
      </w:r>
      <w:r>
        <w:t xml:space="preserve">€ </w:t>
      </w:r>
      <w:r>
        <w:tab/>
      </w:r>
      <w:sdt>
        <w:sdtPr>
          <w:id w:val="70706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44851F7" w14:textId="71591FC4" w:rsidR="007D60F9" w:rsidRDefault="007D60F9" w:rsidP="00561EFF">
      <w:pPr>
        <w:spacing w:after="0"/>
        <w:jc w:val="both"/>
      </w:pPr>
      <w:r>
        <w:t>Autre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01BE6">
        <w:t>8</w:t>
      </w:r>
      <w:r>
        <w:t xml:space="preserve">0€ </w:t>
      </w:r>
      <w:r>
        <w:tab/>
      </w:r>
      <w:sdt>
        <w:sdtPr>
          <w:id w:val="1969392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2886CAB" w14:textId="77777777" w:rsidR="007D60F9" w:rsidRDefault="007D60F9" w:rsidP="007D60F9">
      <w:pPr>
        <w:spacing w:after="0"/>
        <w:jc w:val="both"/>
        <w:rPr>
          <w:b/>
          <w:color w:val="0070C0"/>
        </w:rPr>
      </w:pPr>
    </w:p>
    <w:p w14:paraId="6A65ADBF" w14:textId="64C3DF5E" w:rsidR="007D60F9" w:rsidRPr="007A120E" w:rsidRDefault="007D60F9" w:rsidP="007D60F9">
      <w:pPr>
        <w:spacing w:after="0"/>
        <w:jc w:val="both"/>
        <w:rPr>
          <w:b/>
          <w:color w:val="0070C0"/>
        </w:rPr>
      </w:pPr>
      <w:r>
        <w:rPr>
          <w:b/>
          <w:color w:val="0070C0"/>
        </w:rPr>
        <w:t>C</w:t>
      </w:r>
      <w:r w:rsidRPr="007A120E">
        <w:rPr>
          <w:b/>
          <w:color w:val="0070C0"/>
        </w:rPr>
        <w:t xml:space="preserve">otisation </w:t>
      </w:r>
      <w:r w:rsidR="00EA4DF8">
        <w:rPr>
          <w:b/>
          <w:color w:val="0070C0"/>
        </w:rPr>
        <w:t>des membres certifiés</w:t>
      </w:r>
      <w:proofErr w:type="gramStart"/>
      <w:r w:rsidR="00EA4DF8">
        <w:rPr>
          <w:b/>
          <w:color w:val="0070C0"/>
        </w:rPr>
        <w:t>*</w:t>
      </w:r>
      <w:r w:rsidR="00A7352A" w:rsidRPr="00A7352A">
        <w:rPr>
          <w:b/>
          <w:color w:val="0070C0"/>
          <w:vertAlign w:val="superscript"/>
        </w:rPr>
        <w:t>,+</w:t>
      </w:r>
      <w:proofErr w:type="gramEnd"/>
      <w:r>
        <w:rPr>
          <w:b/>
          <w:color w:val="0070C0"/>
        </w:rPr>
        <w:t xml:space="preserve"> </w:t>
      </w:r>
      <w:r w:rsidRPr="007A120E">
        <w:rPr>
          <w:b/>
          <w:color w:val="0070C0"/>
        </w:rPr>
        <w:t xml:space="preserve">: </w:t>
      </w:r>
    </w:p>
    <w:p w14:paraId="773AD1F1" w14:textId="33AAD078" w:rsidR="00EA4DF8" w:rsidRDefault="00EA4DF8" w:rsidP="00EA4DF8">
      <w:pPr>
        <w:spacing w:after="0"/>
        <w:jc w:val="both"/>
      </w:pPr>
      <w:r>
        <w:t xml:space="preserve">Initié </w:t>
      </w:r>
      <w:r>
        <w:tab/>
      </w:r>
      <w:r>
        <w:tab/>
        <w:t>(niveau AIIOM)</w:t>
      </w:r>
      <w:r>
        <w:tab/>
      </w:r>
      <w:r>
        <w:tab/>
      </w:r>
      <w:r>
        <w:tab/>
      </w:r>
      <w:r>
        <w:tab/>
      </w:r>
      <w:r>
        <w:tab/>
        <w:t xml:space="preserve">150€ </w:t>
      </w:r>
      <w:r>
        <w:tab/>
      </w:r>
      <w:sdt>
        <w:sdtPr>
          <w:id w:val="1461689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0E7BCEE" w14:textId="78C9FC87" w:rsidR="00EA4DF8" w:rsidRDefault="00EA4DF8" w:rsidP="00EA4DF8">
      <w:pPr>
        <w:spacing w:after="0"/>
        <w:jc w:val="both"/>
      </w:pPr>
      <w:r>
        <w:t xml:space="preserve">Confirmé </w:t>
      </w:r>
      <w:r>
        <w:tab/>
        <w:t>(niveau MIIOM)</w:t>
      </w:r>
      <w:r>
        <w:tab/>
      </w:r>
      <w:r>
        <w:tab/>
      </w:r>
      <w:r>
        <w:tab/>
      </w:r>
      <w:r>
        <w:tab/>
      </w:r>
      <w:r>
        <w:tab/>
        <w:t xml:space="preserve">200€ </w:t>
      </w:r>
      <w:r>
        <w:tab/>
      </w:r>
      <w:sdt>
        <w:sdtPr>
          <w:id w:val="-76214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34A46D4" w14:textId="09D5EB27" w:rsidR="00EA4DF8" w:rsidRDefault="00EA4DF8" w:rsidP="00EA4DF8">
      <w:pPr>
        <w:spacing w:after="0"/>
        <w:jc w:val="both"/>
      </w:pPr>
      <w:r>
        <w:t xml:space="preserve">Expert </w:t>
      </w:r>
      <w:r>
        <w:tab/>
      </w:r>
      <w:r>
        <w:tab/>
        <w:t>(niveau FIIOM)</w:t>
      </w:r>
      <w:r>
        <w:tab/>
      </w:r>
      <w:r>
        <w:tab/>
      </w:r>
      <w:r>
        <w:tab/>
      </w:r>
      <w:r>
        <w:tab/>
      </w:r>
      <w:r>
        <w:tab/>
        <w:t xml:space="preserve">250€ </w:t>
      </w:r>
      <w:r>
        <w:tab/>
      </w:r>
      <w:sdt>
        <w:sdtPr>
          <w:id w:val="166446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540B61F3" w14:textId="0608FF99" w:rsidR="00A7352A" w:rsidRDefault="00EA4DF8" w:rsidP="00EA4DF8">
      <w:pPr>
        <w:spacing w:after="0"/>
        <w:jc w:val="both"/>
        <w:rPr>
          <w:color w:val="990032"/>
          <w:sz w:val="18"/>
          <w:szCs w:val="18"/>
        </w:rPr>
      </w:pPr>
      <w:r>
        <w:rPr>
          <w:color w:val="990032"/>
          <w:sz w:val="18"/>
          <w:szCs w:val="18"/>
        </w:rPr>
        <w:t>*</w:t>
      </w:r>
      <w:r w:rsidR="00A7352A">
        <w:rPr>
          <w:color w:val="990032"/>
          <w:sz w:val="18"/>
          <w:szCs w:val="18"/>
        </w:rPr>
        <w:t xml:space="preserve"> : </w:t>
      </w:r>
      <w:r>
        <w:rPr>
          <w:color w:val="990032"/>
          <w:sz w:val="18"/>
          <w:szCs w:val="18"/>
        </w:rPr>
        <w:t>correspond au niveau de connaissances en obsolescence. Chaque niveau fera l’objet d’une évaluation par IIOM</w:t>
      </w:r>
      <w:r w:rsidR="00A7352A">
        <w:rPr>
          <w:color w:val="990032"/>
          <w:sz w:val="18"/>
          <w:szCs w:val="18"/>
        </w:rPr>
        <w:t>.</w:t>
      </w:r>
    </w:p>
    <w:p w14:paraId="4929D2F3" w14:textId="2D89E42A" w:rsidR="007A120E" w:rsidRDefault="00A7352A" w:rsidP="00EA4DF8">
      <w:pPr>
        <w:spacing w:after="0"/>
        <w:jc w:val="both"/>
        <w:rPr>
          <w:color w:val="990032"/>
          <w:sz w:val="18"/>
          <w:szCs w:val="18"/>
        </w:rPr>
      </w:pPr>
      <w:r>
        <w:rPr>
          <w:color w:val="990032"/>
          <w:sz w:val="18"/>
          <w:szCs w:val="18"/>
        </w:rPr>
        <w:t>+ : des frais d’instruction de dossier pour accéder aux niveaux AIIOM (60€), MIIOM (108€</w:t>
      </w:r>
      <w:r w:rsidR="00EA4DF8">
        <w:rPr>
          <w:color w:val="990032"/>
          <w:sz w:val="18"/>
          <w:szCs w:val="18"/>
        </w:rPr>
        <w:t>)</w:t>
      </w:r>
      <w:r>
        <w:rPr>
          <w:color w:val="990032"/>
          <w:sz w:val="18"/>
          <w:szCs w:val="18"/>
        </w:rPr>
        <w:t xml:space="preserve"> et FIIOM (108€) seront exigés par l’IIOM International.</w:t>
      </w:r>
    </w:p>
    <w:p w14:paraId="5FB5B4D1" w14:textId="50C79DA6" w:rsidR="00EA4DF8" w:rsidRDefault="00EA4DF8" w:rsidP="00EA4DF8">
      <w:pPr>
        <w:spacing w:after="0"/>
        <w:jc w:val="both"/>
        <w:rPr>
          <w:color w:val="990032"/>
          <w:sz w:val="18"/>
          <w:szCs w:val="18"/>
        </w:rPr>
      </w:pPr>
    </w:p>
    <w:p w14:paraId="32F0AFF6" w14:textId="6C3CAB12" w:rsidR="006F0648" w:rsidRDefault="006F0648" w:rsidP="00EA4DF8">
      <w:pPr>
        <w:spacing w:after="0"/>
        <w:jc w:val="both"/>
      </w:pPr>
      <w:r>
        <w:rPr>
          <w:b/>
          <w:color w:val="0070C0"/>
        </w:rPr>
        <w:t xml:space="preserve">Don : </w:t>
      </w:r>
    </w:p>
    <w:tbl>
      <w:tblPr>
        <w:tblStyle w:val="Grilledutableau"/>
        <w:tblW w:w="0" w:type="auto"/>
        <w:tblInd w:w="-142" w:type="dxa"/>
        <w:tblLook w:val="04A0" w:firstRow="1" w:lastRow="0" w:firstColumn="1" w:lastColumn="0" w:noHBand="0" w:noVBand="1"/>
      </w:tblPr>
      <w:tblGrid>
        <w:gridCol w:w="5954"/>
        <w:gridCol w:w="1984"/>
        <w:gridCol w:w="2518"/>
      </w:tblGrid>
      <w:tr w:rsidR="006F0648" w14:paraId="2C755C31" w14:textId="77777777" w:rsidTr="006F0648">
        <w:trPr>
          <w:trHeight w:val="538"/>
        </w:trPr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772295" w14:textId="77777777" w:rsidR="006F0648" w:rsidRDefault="006F0648" w:rsidP="006F0648">
            <w:pPr>
              <w:spacing w:before="120" w:after="120"/>
              <w:jc w:val="both"/>
            </w:pPr>
            <w:r w:rsidRPr="006F0648">
              <w:t xml:space="preserve">Je souhaite faire un don à </w:t>
            </w:r>
          </w:p>
          <w:p w14:paraId="7BFB5C62" w14:textId="1AB0C4B5" w:rsidR="006F0648" w:rsidRDefault="006F0648" w:rsidP="006F0648">
            <w:pPr>
              <w:spacing w:before="120" w:after="120"/>
              <w:jc w:val="both"/>
            </w:pPr>
            <w:r w:rsidRPr="006F0648">
              <w:t xml:space="preserve">l’Institut Français de l’Obsolescence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5142398" w14:textId="2E50D44F" w:rsidR="006F0648" w:rsidRPr="006F0648" w:rsidRDefault="006F0648" w:rsidP="006F0648">
            <w:pPr>
              <w:spacing w:before="120" w:after="120"/>
              <w:jc w:val="both"/>
              <w:rPr>
                <w:b/>
              </w:rPr>
            </w:pPr>
            <w:r w:rsidRPr="006F0648">
              <w:rPr>
                <w:b/>
                <w:color w:val="0070C0"/>
              </w:rPr>
              <w:t>Montant du Don</w:t>
            </w:r>
          </w:p>
        </w:tc>
        <w:sdt>
          <w:sdtPr>
            <w:id w:val="-5883041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18" w:type="dxa"/>
              </w:tcPr>
              <w:p w14:paraId="20A67223" w14:textId="48769B47" w:rsidR="006F0648" w:rsidRDefault="006F0648" w:rsidP="006F0648">
                <w:pPr>
                  <w:spacing w:before="120" w:after="120"/>
                  <w:jc w:val="both"/>
                </w:pPr>
                <w:r w:rsidRPr="00B775F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14F7C279" w14:textId="1D139F74" w:rsidR="00EA4DF8" w:rsidRPr="006F0648" w:rsidRDefault="00EA4DF8" w:rsidP="00EA4DF8">
      <w:pPr>
        <w:spacing w:after="0"/>
        <w:jc w:val="both"/>
      </w:pPr>
    </w:p>
    <w:p w14:paraId="3000386B" w14:textId="77777777" w:rsidR="00EA4DF8" w:rsidRDefault="00EA4DF8" w:rsidP="00EA4DF8">
      <w:pPr>
        <w:spacing w:after="0"/>
        <w:jc w:val="both"/>
        <w:rPr>
          <w:color w:val="990032"/>
          <w:sz w:val="18"/>
          <w:szCs w:val="18"/>
        </w:rPr>
      </w:pPr>
    </w:p>
    <w:p w14:paraId="3CE469FB" w14:textId="77777777" w:rsidR="00EA4DF8" w:rsidRDefault="00EA4DF8" w:rsidP="00EA4DF8">
      <w:pPr>
        <w:spacing w:after="0"/>
        <w:jc w:val="both"/>
        <w:rPr>
          <w:color w:val="990033"/>
          <w:u w:val="single"/>
        </w:rPr>
      </w:pPr>
    </w:p>
    <w:tbl>
      <w:tblPr>
        <w:tblStyle w:val="Grilledutableau"/>
        <w:tblW w:w="0" w:type="auto"/>
        <w:tblInd w:w="1838" w:type="dxa"/>
        <w:tblLook w:val="04A0" w:firstRow="1" w:lastRow="0" w:firstColumn="1" w:lastColumn="0" w:noHBand="0" w:noVBand="1"/>
      </w:tblPr>
      <w:tblGrid>
        <w:gridCol w:w="1418"/>
        <w:gridCol w:w="3969"/>
      </w:tblGrid>
      <w:tr w:rsidR="006D5D44" w14:paraId="73B2DBB3" w14:textId="77777777" w:rsidTr="006F0648">
        <w:tc>
          <w:tcPr>
            <w:tcW w:w="1418" w:type="dxa"/>
          </w:tcPr>
          <w:p w14:paraId="70C71E60" w14:textId="1BB4F176" w:rsidR="006D5D44" w:rsidRPr="006D5D44" w:rsidRDefault="006D5D44" w:rsidP="0010011E">
            <w:pPr>
              <w:spacing w:before="120" w:after="120"/>
              <w:jc w:val="center"/>
              <w:rPr>
                <w:b/>
                <w:color w:val="990033"/>
                <w:sz w:val="20"/>
                <w:szCs w:val="18"/>
              </w:rPr>
            </w:pPr>
            <w:r w:rsidRPr="007A120E">
              <w:rPr>
                <w:b/>
                <w:color w:val="0070C0"/>
                <w:sz w:val="20"/>
                <w:szCs w:val="18"/>
              </w:rPr>
              <w:t>Montant Total Adhésion</w:t>
            </w:r>
          </w:p>
        </w:tc>
        <w:sdt>
          <w:sdtPr>
            <w:rPr>
              <w:color w:val="990033"/>
              <w:sz w:val="18"/>
              <w:szCs w:val="18"/>
            </w:rPr>
            <w:id w:val="-6995473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969" w:type="dxa"/>
              </w:tcPr>
              <w:p w14:paraId="21E545C8" w14:textId="4DE3C241" w:rsidR="006D5D44" w:rsidRDefault="006F0648" w:rsidP="0010011E">
                <w:pPr>
                  <w:spacing w:before="120" w:after="120"/>
                  <w:jc w:val="both"/>
                  <w:rPr>
                    <w:color w:val="990033"/>
                    <w:sz w:val="18"/>
                    <w:szCs w:val="18"/>
                  </w:rPr>
                </w:pPr>
                <w:r w:rsidRPr="00B775F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2260E16" w14:textId="4AA82DCE" w:rsidR="00FC6C24" w:rsidRDefault="00FC6C24" w:rsidP="00DA3EE0">
      <w:pPr>
        <w:spacing w:after="0"/>
        <w:jc w:val="both"/>
        <w:rPr>
          <w:b/>
          <w:color w:val="0070C0"/>
        </w:rPr>
      </w:pPr>
    </w:p>
    <w:p w14:paraId="30F21845" w14:textId="77777777" w:rsidR="00917184" w:rsidRDefault="00917184" w:rsidP="00DA3EE0">
      <w:pPr>
        <w:spacing w:after="0"/>
        <w:jc w:val="both"/>
        <w:rPr>
          <w:b/>
          <w:color w:val="0070C0"/>
        </w:rPr>
      </w:pPr>
    </w:p>
    <w:p w14:paraId="1CB53DC6" w14:textId="6F0E3D41" w:rsidR="00FC6C24" w:rsidRDefault="00FC6C24" w:rsidP="00FC6C24">
      <w:pPr>
        <w:spacing w:after="0"/>
        <w:jc w:val="both"/>
      </w:pPr>
    </w:p>
    <w:p w14:paraId="1050E1F3" w14:textId="308542C5" w:rsidR="006F0648" w:rsidRDefault="006F0648" w:rsidP="00FC6C24">
      <w:pPr>
        <w:spacing w:after="0"/>
        <w:jc w:val="both"/>
      </w:pPr>
    </w:p>
    <w:p w14:paraId="035F5BF5" w14:textId="77777777" w:rsidR="006F0648" w:rsidRDefault="006F0648" w:rsidP="00FC6C24">
      <w:pPr>
        <w:spacing w:after="0"/>
        <w:jc w:val="both"/>
      </w:pPr>
    </w:p>
    <w:p w14:paraId="5975D8C2" w14:textId="77777777" w:rsidR="006F0648" w:rsidRDefault="006F0648" w:rsidP="00FC6C24">
      <w:pPr>
        <w:spacing w:after="0"/>
        <w:jc w:val="both"/>
      </w:pPr>
    </w:p>
    <w:tbl>
      <w:tblPr>
        <w:tblStyle w:val="Grilledutableau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456"/>
      </w:tblGrid>
      <w:tr w:rsidR="00FC6C24" w14:paraId="603E36F5" w14:textId="77777777" w:rsidTr="0010011E">
        <w:tc>
          <w:tcPr>
            <w:tcW w:w="10456" w:type="dxa"/>
            <w:shd w:val="clear" w:color="auto" w:fill="D9E2F3" w:themeFill="accent1" w:themeFillTint="33"/>
          </w:tcPr>
          <w:p w14:paraId="700FA2ED" w14:textId="2C202B5D" w:rsidR="00FC6C24" w:rsidRPr="00066A24" w:rsidRDefault="00FC6C24" w:rsidP="0010011E">
            <w:pPr>
              <w:jc w:val="both"/>
              <w:rPr>
                <w:sz w:val="18"/>
                <w:szCs w:val="18"/>
              </w:rPr>
            </w:pPr>
            <w:r>
              <w:t>Règlement par chèque</w:t>
            </w:r>
            <w:r w:rsidR="006F0648">
              <w:t xml:space="preserve"> à l’adresse suivante : </w:t>
            </w:r>
          </w:p>
          <w:p w14:paraId="02879B30" w14:textId="7E015834" w:rsidR="006F0648" w:rsidRPr="006F0648" w:rsidRDefault="006F0648" w:rsidP="006F0648">
            <w:pPr>
              <w:rPr>
                <w:sz w:val="8"/>
                <w:szCs w:val="20"/>
              </w:rPr>
            </w:pPr>
            <w:r w:rsidRPr="006F0648">
              <w:rPr>
                <w:sz w:val="8"/>
                <w:szCs w:val="20"/>
              </w:rPr>
              <w:t xml:space="preserve">                                 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6F0648" w14:paraId="47BDD8D0" w14:textId="77777777" w:rsidTr="006F0648">
              <w:tc>
                <w:tcPr>
                  <w:tcW w:w="10230" w:type="dxa"/>
                </w:tcPr>
                <w:p w14:paraId="342D4506" w14:textId="6E121764" w:rsidR="006F0648" w:rsidRDefault="006F0648" w:rsidP="0010011E">
                  <w:pPr>
                    <w:jc w:val="both"/>
                  </w:pPr>
                  <w:r w:rsidRPr="008978CF">
                    <w:rPr>
                      <w:sz w:val="20"/>
                      <w:szCs w:val="20"/>
                    </w:rPr>
                    <w:t>1223 rue de Préau 45130 Huisseau sur Mauves</w:t>
                  </w:r>
                </w:p>
              </w:tc>
            </w:tr>
          </w:tbl>
          <w:p w14:paraId="22EA61AD" w14:textId="0EF04783" w:rsidR="00FC6C24" w:rsidRDefault="00FC6C24" w:rsidP="0010011E">
            <w:pPr>
              <w:jc w:val="both"/>
            </w:pPr>
          </w:p>
          <w:p w14:paraId="76DEA81C" w14:textId="77777777" w:rsidR="006F0648" w:rsidRDefault="006F0648" w:rsidP="0010011E">
            <w:pPr>
              <w:jc w:val="both"/>
            </w:pPr>
          </w:p>
          <w:p w14:paraId="14B1DBD4" w14:textId="40601DEB" w:rsidR="00FC6C24" w:rsidRDefault="00FC6C24" w:rsidP="0010011E">
            <w:pPr>
              <w:jc w:val="both"/>
            </w:pPr>
            <w:r>
              <w:t>Règlement par virement bancaire</w:t>
            </w:r>
          </w:p>
          <w:p w14:paraId="42688754" w14:textId="77777777" w:rsidR="006F0648" w:rsidRPr="006F0648" w:rsidRDefault="006F0648" w:rsidP="0010011E">
            <w:pPr>
              <w:jc w:val="both"/>
              <w:rPr>
                <w:sz w:val="8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4016"/>
              <w:gridCol w:w="3189"/>
              <w:gridCol w:w="2912"/>
            </w:tblGrid>
            <w:tr w:rsidR="00FC6C24" w14:paraId="071A6FD5" w14:textId="77777777" w:rsidTr="0010011E">
              <w:trPr>
                <w:trHeight w:val="519"/>
              </w:trPr>
              <w:tc>
                <w:tcPr>
                  <w:tcW w:w="4016" w:type="dxa"/>
                </w:tcPr>
                <w:p w14:paraId="064B0D6A" w14:textId="77777777" w:rsidR="00FC6C24" w:rsidRPr="0023477A" w:rsidRDefault="00FC6C24" w:rsidP="0010011E">
                  <w:pPr>
                    <w:autoSpaceDE w:val="0"/>
                    <w:autoSpaceDN w:val="0"/>
                    <w:adjustRightInd w:val="0"/>
                    <w:rPr>
                      <w:lang w:val="en-GB"/>
                    </w:rPr>
                  </w:pPr>
                  <w:r w:rsidRPr="0023477A">
                    <w:rPr>
                      <w:lang w:val="en-GB"/>
                    </w:rPr>
                    <w:t xml:space="preserve">IBAN </w:t>
                  </w:r>
                  <w:r w:rsidRPr="0023477A">
                    <w:rPr>
                      <w:sz w:val="18"/>
                      <w:szCs w:val="18"/>
                      <w:lang w:val="en-GB"/>
                    </w:rPr>
                    <w:t>(International Bank Account Number)</w:t>
                  </w:r>
                </w:p>
                <w:p w14:paraId="084E543B" w14:textId="77777777" w:rsidR="00FC6C24" w:rsidRPr="00561EFF" w:rsidRDefault="00FC6C24" w:rsidP="001001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FR76 1027 8373 7500 0110 2990 107</w:t>
                  </w:r>
                </w:p>
              </w:tc>
              <w:tc>
                <w:tcPr>
                  <w:tcW w:w="3189" w:type="dxa"/>
                </w:tcPr>
                <w:p w14:paraId="4002222B" w14:textId="77777777" w:rsidR="00FC6C24" w:rsidRDefault="00FC6C24" w:rsidP="0010011E">
                  <w:pPr>
                    <w:autoSpaceDE w:val="0"/>
                    <w:autoSpaceDN w:val="0"/>
                    <w:adjustRightInd w:val="0"/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Domiciliation </w:t>
                  </w:r>
                  <w:r>
                    <w:t xml:space="preserve"> </w:t>
                  </w:r>
                </w:p>
                <w:p w14:paraId="2CE59115" w14:textId="77777777" w:rsidR="00FC6C24" w:rsidRPr="00561EFF" w:rsidRDefault="00FC6C24" w:rsidP="001001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CM MEUNG SUR LOIRE</w:t>
                  </w:r>
                </w:p>
              </w:tc>
              <w:tc>
                <w:tcPr>
                  <w:tcW w:w="2912" w:type="dxa"/>
                </w:tcPr>
                <w:p w14:paraId="7DFB94B6" w14:textId="77777777" w:rsidR="00FC6C24" w:rsidRDefault="00FC6C24" w:rsidP="0010011E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BIC (Bank Identifier Code)</w:t>
                  </w:r>
                </w:p>
                <w:p w14:paraId="37851243" w14:textId="77777777" w:rsidR="00FC6C24" w:rsidRDefault="00FC6C24" w:rsidP="0010011E">
                  <w:pPr>
                    <w:jc w:val="both"/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CMCIFR2A</w:t>
                  </w:r>
                </w:p>
              </w:tc>
            </w:tr>
          </w:tbl>
          <w:p w14:paraId="6E95CE64" w14:textId="77777777" w:rsidR="006F0648" w:rsidRDefault="006F0648" w:rsidP="0010011E">
            <w:pPr>
              <w:jc w:val="both"/>
              <w:rPr>
                <w:sz w:val="20"/>
                <w:szCs w:val="20"/>
              </w:rPr>
            </w:pPr>
          </w:p>
          <w:p w14:paraId="232F8031" w14:textId="77777777" w:rsidR="006F0648" w:rsidRDefault="006F0648" w:rsidP="0010011E">
            <w:pPr>
              <w:jc w:val="both"/>
              <w:rPr>
                <w:sz w:val="20"/>
                <w:szCs w:val="20"/>
              </w:rPr>
            </w:pPr>
          </w:p>
          <w:p w14:paraId="1C40E98A" w14:textId="380B43A9" w:rsidR="00FC6C24" w:rsidRDefault="00FC6C24" w:rsidP="0010011E">
            <w:pPr>
              <w:jc w:val="both"/>
              <w:rPr>
                <w:sz w:val="20"/>
                <w:szCs w:val="20"/>
              </w:rPr>
            </w:pPr>
            <w:r w:rsidRPr="005376DB">
              <w:rPr>
                <w:sz w:val="20"/>
                <w:szCs w:val="20"/>
              </w:rPr>
              <w:t>Une facture pourra être établie sur demande</w:t>
            </w:r>
            <w:r>
              <w:rPr>
                <w:sz w:val="20"/>
                <w:szCs w:val="20"/>
              </w:rPr>
              <w:t>.</w:t>
            </w:r>
          </w:p>
          <w:p w14:paraId="014C1E97" w14:textId="77777777" w:rsidR="00FC6C24" w:rsidRPr="006D5D44" w:rsidRDefault="00FC6C24" w:rsidP="0010011E">
            <w:pPr>
              <w:jc w:val="both"/>
              <w:rPr>
                <w:sz w:val="20"/>
                <w:szCs w:val="20"/>
              </w:rPr>
            </w:pPr>
          </w:p>
        </w:tc>
      </w:tr>
    </w:tbl>
    <w:p w14:paraId="54CD25CC" w14:textId="5D2FEF28" w:rsidR="00DA3EE0" w:rsidRDefault="00DA3EE0" w:rsidP="00561EFF">
      <w:pPr>
        <w:spacing w:after="0"/>
        <w:jc w:val="both"/>
        <w:rPr>
          <w:color w:val="990033"/>
          <w:u w:val="single"/>
        </w:rPr>
      </w:pPr>
    </w:p>
    <w:p w14:paraId="664B7948" w14:textId="18369823" w:rsidR="00FC6C24" w:rsidRDefault="00FC6C24" w:rsidP="006F0648"/>
    <w:p w14:paraId="01772CD1" w14:textId="77777777" w:rsidR="006F0648" w:rsidRPr="006F0648" w:rsidRDefault="006F0648" w:rsidP="006F0648"/>
    <w:p w14:paraId="42863BD6" w14:textId="4E1D1199" w:rsidR="00917184" w:rsidRDefault="00917184" w:rsidP="00FC6C24">
      <w:pPr>
        <w:spacing w:after="0"/>
        <w:jc w:val="both"/>
        <w:rPr>
          <w:i/>
          <w:sz w:val="12"/>
          <w:szCs w:val="16"/>
        </w:rPr>
      </w:pPr>
    </w:p>
    <w:p w14:paraId="4C38FD69" w14:textId="77777777" w:rsidR="00917184" w:rsidRDefault="00917184" w:rsidP="00FC6C24">
      <w:pPr>
        <w:spacing w:after="0"/>
        <w:jc w:val="both"/>
        <w:rPr>
          <w:i/>
          <w:sz w:val="12"/>
          <w:szCs w:val="16"/>
        </w:rPr>
      </w:pPr>
    </w:p>
    <w:p w14:paraId="7DFCDF7B" w14:textId="62315C32" w:rsidR="00DA3EE0" w:rsidRPr="000C6956" w:rsidRDefault="00DA3EE0" w:rsidP="00DA3EE0">
      <w:pPr>
        <w:spacing w:after="0"/>
        <w:jc w:val="both"/>
        <w:rPr>
          <w:i/>
          <w:sz w:val="12"/>
          <w:szCs w:val="16"/>
        </w:rPr>
      </w:pPr>
      <w:r w:rsidRPr="000C6956">
        <w:rPr>
          <w:i/>
          <w:sz w:val="12"/>
          <w:szCs w:val="16"/>
        </w:rPr>
        <w:t>En vertu de la loi relative à l’informatique, aux fichiers et aux libertés, l’Institut Français de l’Obsolescence s’engage à ne pas utiliser les informations de l’adhérent à des fins commerciales. Ce dernier dispose également d’un droit de regard et de rectification sur les informations le concernant.</w:t>
      </w:r>
    </w:p>
    <w:p w14:paraId="7EEFBB0C" w14:textId="77777777" w:rsidR="00FC6C24" w:rsidRDefault="00FC6C24" w:rsidP="00561EFF">
      <w:pPr>
        <w:spacing w:after="0"/>
        <w:jc w:val="both"/>
        <w:rPr>
          <w:b/>
          <w:color w:val="990033"/>
        </w:rPr>
      </w:pPr>
    </w:p>
    <w:p w14:paraId="5EA015CF" w14:textId="2EC7F5E4" w:rsidR="006F0648" w:rsidRDefault="006F0648" w:rsidP="00561EFF">
      <w:pPr>
        <w:spacing w:after="0"/>
        <w:jc w:val="both"/>
      </w:pPr>
    </w:p>
    <w:tbl>
      <w:tblPr>
        <w:tblStyle w:val="Grilledutableau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760"/>
      </w:tblGrid>
      <w:tr w:rsidR="006F0648" w14:paraId="7AEC6E1A" w14:textId="77777777" w:rsidTr="006F0648">
        <w:tc>
          <w:tcPr>
            <w:tcW w:w="1696" w:type="dxa"/>
          </w:tcPr>
          <w:p w14:paraId="6FBF95D5" w14:textId="44B23E09" w:rsidR="006F0648" w:rsidRDefault="006F0648" w:rsidP="00561EFF">
            <w:pPr>
              <w:jc w:val="both"/>
            </w:pPr>
            <w:r>
              <w:t>Fait à</w:t>
            </w:r>
          </w:p>
        </w:tc>
        <w:sdt>
          <w:sdtPr>
            <w:id w:val="12546324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8760" w:type="dxa"/>
              </w:tcPr>
              <w:p w14:paraId="23E3F2F5" w14:textId="68079A4C" w:rsidR="006F0648" w:rsidRDefault="006F0648" w:rsidP="00561EFF">
                <w:pPr>
                  <w:jc w:val="both"/>
                </w:pPr>
                <w:r w:rsidRPr="00B775FD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F0648" w14:paraId="2C1F1F5A" w14:textId="77777777" w:rsidTr="006F0648">
        <w:tc>
          <w:tcPr>
            <w:tcW w:w="1696" w:type="dxa"/>
          </w:tcPr>
          <w:p w14:paraId="079D83B7" w14:textId="77777777" w:rsidR="006F0648" w:rsidRDefault="006F0648" w:rsidP="00561EFF">
            <w:pPr>
              <w:jc w:val="both"/>
            </w:pPr>
          </w:p>
          <w:p w14:paraId="5B48D820" w14:textId="73E73307" w:rsidR="006F0648" w:rsidRDefault="006F0648" w:rsidP="00561EFF">
            <w:pPr>
              <w:jc w:val="both"/>
            </w:pPr>
            <w:r>
              <w:t>le</w:t>
            </w:r>
          </w:p>
        </w:tc>
        <w:tc>
          <w:tcPr>
            <w:tcW w:w="8760" w:type="dxa"/>
          </w:tcPr>
          <w:p w14:paraId="3FC19FE9" w14:textId="77777777" w:rsidR="006F0648" w:rsidRDefault="006F0648" w:rsidP="00561EFF">
            <w:pPr>
              <w:jc w:val="both"/>
            </w:pPr>
          </w:p>
          <w:sdt>
            <w:sdtPr>
              <w:id w:val="-1665475149"/>
              <w:placeholder>
                <w:docPart w:val="DefaultPlaceholder_-1854013440"/>
              </w:placeholder>
              <w:showingPlcHdr/>
            </w:sdtPr>
            <w:sdtEndPr/>
            <w:sdtContent>
              <w:p w14:paraId="1498270F" w14:textId="7B74828F" w:rsidR="006F0648" w:rsidRDefault="006F0648" w:rsidP="00561EFF">
                <w:pPr>
                  <w:jc w:val="both"/>
                </w:pPr>
                <w:r w:rsidRPr="00B775FD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</w:tr>
    </w:tbl>
    <w:p w14:paraId="6A3F8B48" w14:textId="69926A5D" w:rsidR="006F0648" w:rsidRDefault="00561EFF" w:rsidP="00561EFF">
      <w:pPr>
        <w:spacing w:after="0"/>
        <w:jc w:val="both"/>
      </w:pPr>
      <w:r>
        <w:tab/>
      </w:r>
      <w:r>
        <w:tab/>
      </w:r>
      <w:r>
        <w:tab/>
      </w:r>
    </w:p>
    <w:p w14:paraId="6DE49739" w14:textId="6CD87886" w:rsidR="006F0648" w:rsidRDefault="00561EFF" w:rsidP="00561EFF">
      <w:pPr>
        <w:spacing w:after="0"/>
        <w:jc w:val="both"/>
      </w:pPr>
      <w:r>
        <w:tab/>
      </w:r>
      <w:r>
        <w:tab/>
      </w:r>
      <w:r>
        <w:tab/>
      </w:r>
      <w:r>
        <w:tab/>
      </w:r>
    </w:p>
    <w:p w14:paraId="623EB2E6" w14:textId="77777777" w:rsidR="006F0648" w:rsidRDefault="006F0648" w:rsidP="00561EFF">
      <w:pPr>
        <w:spacing w:after="0"/>
        <w:jc w:val="both"/>
      </w:pPr>
    </w:p>
    <w:p w14:paraId="0957CA60" w14:textId="77777777" w:rsidR="006F0648" w:rsidRDefault="006F0648" w:rsidP="00561EFF">
      <w:pPr>
        <w:spacing w:after="0"/>
        <w:jc w:val="both"/>
      </w:pPr>
    </w:p>
    <w:p w14:paraId="02792CFF" w14:textId="6933F556" w:rsidR="00561EFF" w:rsidRDefault="00561EFF" w:rsidP="00561EFF">
      <w:pPr>
        <w:spacing w:after="0"/>
        <w:jc w:val="both"/>
      </w:pPr>
      <w:r>
        <w:t>Signature</w:t>
      </w:r>
      <w:r>
        <w:tab/>
      </w:r>
    </w:p>
    <w:p w14:paraId="7DBFEFED" w14:textId="77777777" w:rsidR="00561EFF" w:rsidRDefault="00561EFF" w:rsidP="00561EFF">
      <w:pPr>
        <w:spacing w:after="0"/>
        <w:jc w:val="both"/>
      </w:pPr>
    </w:p>
    <w:p w14:paraId="1D1E28F0" w14:textId="3B2384C9" w:rsidR="00F779EA" w:rsidRPr="005376DB" w:rsidRDefault="00F779EA" w:rsidP="00FC6C24">
      <w:pPr>
        <w:spacing w:after="0"/>
        <w:ind w:left="6372" w:firstLine="708"/>
        <w:jc w:val="both"/>
        <w:rPr>
          <w:sz w:val="20"/>
          <w:szCs w:val="20"/>
        </w:rPr>
      </w:pPr>
    </w:p>
    <w:sectPr w:rsidR="00F779EA" w:rsidRPr="005376DB" w:rsidSect="000E0EDB">
      <w:headerReference w:type="default" r:id="rId7"/>
      <w:footerReference w:type="default" r:id="rId8"/>
      <w:pgSz w:w="11906" w:h="16838"/>
      <w:pgMar w:top="667" w:right="720" w:bottom="720" w:left="720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698B3" w14:textId="77777777" w:rsidR="00AB1D16" w:rsidRDefault="00AB1D16" w:rsidP="0079592D">
      <w:pPr>
        <w:spacing w:after="0" w:line="240" w:lineRule="auto"/>
      </w:pPr>
      <w:r>
        <w:separator/>
      </w:r>
    </w:p>
  </w:endnote>
  <w:endnote w:type="continuationSeparator" w:id="0">
    <w:p w14:paraId="7D5E0C75" w14:textId="77777777" w:rsidR="00AB1D16" w:rsidRDefault="00AB1D16" w:rsidP="0079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45783" w14:textId="55D8C72F" w:rsidR="0079592D" w:rsidRPr="007A120E" w:rsidRDefault="0079592D">
    <w:pPr>
      <w:pStyle w:val="Pieddepage"/>
      <w:rPr>
        <w:i/>
        <w:color w:val="0070C0"/>
        <w:sz w:val="16"/>
        <w:szCs w:val="16"/>
      </w:rPr>
    </w:pPr>
    <w:r w:rsidRPr="007A120E">
      <w:rPr>
        <w:i/>
        <w:color w:val="0070C0"/>
        <w:sz w:val="16"/>
        <w:szCs w:val="16"/>
      </w:rPr>
      <w:t>IFO – Institut Français de l’Obsolescence – Association loi 1901 et le décret du 16</w:t>
    </w:r>
    <w:r w:rsidR="00941361" w:rsidRPr="007A120E">
      <w:rPr>
        <w:i/>
        <w:color w:val="0070C0"/>
        <w:sz w:val="16"/>
        <w:szCs w:val="16"/>
      </w:rPr>
      <w:t xml:space="preserve"> </w:t>
    </w:r>
    <w:r w:rsidRPr="007A120E">
      <w:rPr>
        <w:i/>
        <w:color w:val="0070C0"/>
        <w:sz w:val="16"/>
        <w:szCs w:val="16"/>
      </w:rPr>
      <w:t>août 1901</w:t>
    </w:r>
  </w:p>
  <w:p w14:paraId="5FBE3453" w14:textId="268CFCD2" w:rsidR="0079592D" w:rsidRPr="007A120E" w:rsidRDefault="0079592D">
    <w:pPr>
      <w:pStyle w:val="Pieddepage"/>
      <w:rPr>
        <w:i/>
        <w:color w:val="0070C0"/>
        <w:sz w:val="16"/>
        <w:szCs w:val="16"/>
      </w:rPr>
    </w:pPr>
    <w:r w:rsidRPr="007A120E">
      <w:rPr>
        <w:i/>
        <w:color w:val="0070C0"/>
        <w:sz w:val="16"/>
        <w:szCs w:val="16"/>
      </w:rPr>
      <w:t xml:space="preserve">Siège social Domaine de la Grace 58470 GIMOUILLE </w:t>
    </w:r>
    <w:r w:rsidR="00AC75C9" w:rsidRPr="007A120E">
      <w:rPr>
        <w:i/>
        <w:color w:val="0070C0"/>
        <w:sz w:val="16"/>
        <w:szCs w:val="16"/>
      </w:rPr>
      <w:t>–</w:t>
    </w:r>
    <w:r w:rsidRPr="007A120E">
      <w:rPr>
        <w:i/>
        <w:color w:val="0070C0"/>
        <w:sz w:val="16"/>
        <w:szCs w:val="16"/>
      </w:rPr>
      <w:t xml:space="preserve"> </w:t>
    </w:r>
    <w:r w:rsidR="00A465BA" w:rsidRPr="007A120E">
      <w:rPr>
        <w:i/>
        <w:color w:val="0070C0"/>
        <w:sz w:val="16"/>
        <w:szCs w:val="16"/>
      </w:rPr>
      <w:t>Siret 914 881 008 00017</w:t>
    </w:r>
  </w:p>
  <w:p w14:paraId="1EEA382F" w14:textId="77777777" w:rsidR="00AC75C9" w:rsidRPr="007A120E" w:rsidRDefault="00AC75C9">
    <w:pPr>
      <w:pStyle w:val="Pieddepage"/>
      <w:rPr>
        <w:i/>
        <w:color w:val="0070C0"/>
        <w:sz w:val="16"/>
        <w:szCs w:val="16"/>
      </w:rPr>
    </w:pPr>
    <w:r w:rsidRPr="007A120E">
      <w:rPr>
        <w:i/>
        <w:color w:val="0070C0"/>
        <w:sz w:val="16"/>
        <w:szCs w:val="16"/>
      </w:rPr>
      <w:t>Téléphone : 33(0)6 87 25 27 77 ; 33(0)7 81 67 52 85</w:t>
    </w:r>
  </w:p>
  <w:p w14:paraId="1A7A295C" w14:textId="1C9B5CEA" w:rsidR="008978CF" w:rsidRPr="007A120E" w:rsidRDefault="008978CF" w:rsidP="008978CF">
    <w:pPr>
      <w:pStyle w:val="En-tte"/>
      <w:rPr>
        <w:i/>
        <w:color w:val="0070C0"/>
        <w:sz w:val="16"/>
        <w:szCs w:val="16"/>
      </w:rPr>
    </w:pPr>
    <w:r w:rsidRPr="007A120E">
      <w:rPr>
        <w:i/>
        <w:color w:val="0070C0"/>
        <w:sz w:val="16"/>
        <w:szCs w:val="16"/>
      </w:rPr>
      <w:t xml:space="preserve">Mail : </w:t>
    </w:r>
    <w:hyperlink r:id="rId1" w:history="1">
      <w:r w:rsidR="007A120E" w:rsidRPr="007A120E">
        <w:rPr>
          <w:rStyle w:val="Lienhypertexte"/>
          <w:i/>
          <w:color w:val="0070C0"/>
          <w:sz w:val="16"/>
          <w:szCs w:val="16"/>
        </w:rPr>
        <w:t>finances@institut-obsolescence.fr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3226F9" w14:textId="77777777" w:rsidR="00AB1D16" w:rsidRDefault="00AB1D16" w:rsidP="0079592D">
      <w:pPr>
        <w:spacing w:after="0" w:line="240" w:lineRule="auto"/>
      </w:pPr>
      <w:r>
        <w:separator/>
      </w:r>
    </w:p>
  </w:footnote>
  <w:footnote w:type="continuationSeparator" w:id="0">
    <w:p w14:paraId="3A68DF63" w14:textId="77777777" w:rsidR="00AB1D16" w:rsidRDefault="00AB1D16" w:rsidP="0079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8"/>
      <w:gridCol w:w="5228"/>
    </w:tblGrid>
    <w:tr w:rsidR="007A120E" w14:paraId="5CDFDC2A" w14:textId="77777777" w:rsidTr="007A120E">
      <w:tc>
        <w:tcPr>
          <w:tcW w:w="5228" w:type="dxa"/>
        </w:tcPr>
        <w:p w14:paraId="3901F84F" w14:textId="63853089" w:rsidR="007A120E" w:rsidRDefault="007A120E" w:rsidP="00EE0D21">
          <w:pPr>
            <w:pStyle w:val="En-tte"/>
            <w:tabs>
              <w:tab w:val="clear" w:pos="9072"/>
              <w:tab w:val="right" w:pos="10348"/>
            </w:tabs>
            <w:rPr>
              <w:noProof/>
              <w:lang w:eastAsia="fr-FR"/>
            </w:rPr>
          </w:pPr>
          <w:r>
            <w:rPr>
              <w:noProof/>
              <w:lang w:eastAsia="fr-FR"/>
            </w:rPr>
            <w:drawing>
              <wp:inline distT="0" distB="0" distL="0" distR="0" wp14:anchorId="147AB0BC" wp14:editId="204DCB83">
                <wp:extent cx="2247900" cy="371475"/>
                <wp:effectExtent l="0" t="0" r="0" b="9525"/>
                <wp:docPr id="1" name="Image 1" descr="C:\Users\zolghadrim\AppData\Local\Microsoft\Windows\INetCache\Content.Word\IFO 1 Arrière plan Transparent - 00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zolghadrim\AppData\Local\Microsoft\Windows\INetCache\Content.Word\IFO 1 Arrière plan Transparent - 00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8" w:type="dxa"/>
        </w:tcPr>
        <w:p w14:paraId="1B9FCF49" w14:textId="05813302" w:rsidR="007A120E" w:rsidRDefault="007A120E" w:rsidP="007A120E">
          <w:pPr>
            <w:pStyle w:val="En-tte"/>
            <w:tabs>
              <w:tab w:val="clear" w:pos="9072"/>
              <w:tab w:val="right" w:pos="10348"/>
            </w:tabs>
            <w:jc w:val="right"/>
            <w:rPr>
              <w:noProof/>
              <w:lang w:eastAsia="fr-FR"/>
            </w:rPr>
          </w:pPr>
          <w:r w:rsidRPr="00D33EFF">
            <w:rPr>
              <w:noProof/>
              <w:lang w:eastAsia="fr-FR"/>
            </w:rPr>
            <w:drawing>
              <wp:inline distT="0" distB="0" distL="0" distR="0" wp14:anchorId="488E93F1" wp14:editId="20CE5194">
                <wp:extent cx="2056423" cy="550418"/>
                <wp:effectExtent l="0" t="0" r="1270" b="2540"/>
                <wp:docPr id="36" name="Image 36" descr="Une image contenant texte&#10;&#10;Description générée automatiquement">
                  <a:extLst xmlns:a="http://schemas.openxmlformats.org/drawingml/2006/main">
                    <a:ext uri="{FF2B5EF4-FFF2-40B4-BE49-F238E27FC236}">
                      <a16:creationId xmlns:a16="http://schemas.microsoft.com/office/drawing/2014/main" id="{353E6F9D-68A0-8D0D-F7AF-B546A763BBB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 5" descr="Une image contenant texte&#10;&#10;Description générée automatiquement">
                          <a:extLst>
                            <a:ext uri="{FF2B5EF4-FFF2-40B4-BE49-F238E27FC236}">
                              <a16:creationId xmlns:a16="http://schemas.microsoft.com/office/drawing/2014/main" id="{353E6F9D-68A0-8D0D-F7AF-B546A763BBB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56423" cy="5504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0032CEA" w14:textId="17675C2C" w:rsidR="0079592D" w:rsidRDefault="00EE4D21" w:rsidP="00EE0D21">
    <w:pPr>
      <w:pStyle w:val="En-tte"/>
      <w:tabs>
        <w:tab w:val="clear" w:pos="9072"/>
        <w:tab w:val="right" w:pos="10348"/>
      </w:tabs>
    </w:pPr>
    <w:r>
      <w:rPr>
        <w:rFonts w:asciiTheme="majorHAnsi" w:eastAsiaTheme="majorEastAsia" w:hAnsiTheme="majorHAnsi" w:cstheme="majorBidi"/>
        <w:noProof/>
        <w:sz w:val="28"/>
        <w:szCs w:val="2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2E16992" wp14:editId="7FF03772">
              <wp:simplePos x="0" y="0"/>
              <wp:positionH relativeFrom="page">
                <wp:posOffset>7306573</wp:posOffset>
              </wp:positionH>
              <wp:positionV relativeFrom="page">
                <wp:posOffset>1000664</wp:posOffset>
              </wp:positionV>
              <wp:extent cx="252825" cy="304584"/>
              <wp:effectExtent l="0" t="0" r="0" b="635"/>
              <wp:wrapNone/>
              <wp:docPr id="40" name="Ellips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2825" cy="304584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C9BDB75" w14:textId="4D869533" w:rsidR="00EE4D21" w:rsidRPr="00EE4D21" w:rsidRDefault="00EE4D21" w:rsidP="00EE4D21">
                          <w:pPr>
                            <w:jc w:val="center"/>
                            <w:rPr>
                              <w:rStyle w:val="Numrodepage"/>
                              <w:color w:val="FFFFFF" w:themeColor="background1"/>
                              <w:sz w:val="16"/>
                              <w:szCs w:val="24"/>
                            </w:rPr>
                          </w:pPr>
                          <w:r w:rsidRPr="00EE4D21">
                            <w:rPr>
                              <w:sz w:val="16"/>
                            </w:rPr>
                            <w:fldChar w:fldCharType="begin"/>
                          </w:r>
                          <w:r w:rsidRPr="00EE4D21">
                            <w:rPr>
                              <w:sz w:val="16"/>
                            </w:rPr>
                            <w:instrText>PAGE    \* MERGEFORMAT</w:instrText>
                          </w:r>
                          <w:r w:rsidRPr="00EE4D21">
                            <w:rPr>
                              <w:sz w:val="16"/>
                            </w:rPr>
                            <w:fldChar w:fldCharType="separate"/>
                          </w:r>
                          <w:r w:rsidR="0054058D" w:rsidRPr="0054058D">
                            <w:rPr>
                              <w:rStyle w:val="Numrodepage"/>
                              <w:b/>
                              <w:bCs/>
                              <w:noProof/>
                              <w:color w:val="FFFFFF" w:themeColor="background1"/>
                              <w:sz w:val="18"/>
                              <w:szCs w:val="24"/>
                            </w:rPr>
                            <w:t>1</w:t>
                          </w:r>
                          <w:r w:rsidRPr="00EE4D21">
                            <w:rPr>
                              <w:rStyle w:val="Numrodepage"/>
                              <w:b/>
                              <w:bCs/>
                              <w:color w:val="FFFFFF" w:themeColor="background1"/>
                              <w:sz w:val="18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22E16992" id="Ellipse 40" o:spid="_x0000_s1026" style="position:absolute;margin-left:575.3pt;margin-top:78.8pt;width:19.9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" o:allowincell="f" fillcolor="#538135 [2409]" stroked="f">
              <v:textbox inset="0,,0">
                <w:txbxContent>
                  <w:p w14:paraId="3C9BDB75" w14:textId="4D869533" w:rsidR="00EE4D21" w:rsidRPr="00EE4D21" w:rsidRDefault="00EE4D21" w:rsidP="00EE4D21">
                    <w:pPr>
                      <w:jc w:val="center"/>
                      <w:rPr>
                        <w:rStyle w:val="Numrodepage"/>
                        <w:color w:val="FFFFFF" w:themeColor="background1"/>
                        <w:sz w:val="16"/>
                        <w:szCs w:val="24"/>
                      </w:rPr>
                    </w:pPr>
                    <w:r w:rsidRPr="00EE4D21">
                      <w:rPr>
                        <w:sz w:val="16"/>
                      </w:rPr>
                      <w:fldChar w:fldCharType="begin"/>
                    </w:r>
                    <w:r w:rsidRPr="00EE4D21">
                      <w:rPr>
                        <w:sz w:val="16"/>
                      </w:rPr>
                      <w:instrText>PAGE    \* MERGEFORMAT</w:instrText>
                    </w:r>
                    <w:r w:rsidRPr="00EE4D21">
                      <w:rPr>
                        <w:sz w:val="16"/>
                      </w:rPr>
                      <w:fldChar w:fldCharType="separate"/>
                    </w:r>
                    <w:r w:rsidR="0054058D" w:rsidRPr="0054058D">
                      <w:rPr>
                        <w:rStyle w:val="Numrodepage"/>
                        <w:b/>
                        <w:bCs/>
                        <w:noProof/>
                        <w:color w:val="FFFFFF" w:themeColor="background1"/>
                        <w:sz w:val="18"/>
                        <w:szCs w:val="24"/>
                      </w:rPr>
                      <w:t>1</w:t>
                    </w:r>
                    <w:r w:rsidRPr="00EE4D21">
                      <w:rPr>
                        <w:rStyle w:val="Numrodepage"/>
                        <w:b/>
                        <w:bCs/>
                        <w:color w:val="FFFFFF" w:themeColor="background1"/>
                        <w:sz w:val="18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r w:rsidR="00EE0D21">
      <w:tab/>
    </w:r>
    <w:r w:rsidR="00EE0D21">
      <w:tab/>
      <w:t xml:space="preserve"> </w:t>
    </w:r>
  </w:p>
  <w:p w14:paraId="7C1CA46C" w14:textId="77777777" w:rsidR="007A120E" w:rsidRDefault="007A120E" w:rsidP="00EE0D21">
    <w:pPr>
      <w:pStyle w:val="En-tte"/>
      <w:tabs>
        <w:tab w:val="clear" w:pos="9072"/>
        <w:tab w:val="right" w:pos="1034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en-GB" w:vendorID="64" w:dllVersion="131078" w:nlCheck="1" w:checkStyle="1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YFdEnvZAhncBn+DmL+dnHC2Lo/6JeB31qrp/2v1IQrUDxhYiCygIAwNZBi8IehjmavFNIBcBBhNf/KAExLd6g==" w:salt="MyABMomhWvEb2SNalQ51k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2D"/>
    <w:rsid w:val="00007832"/>
    <w:rsid w:val="00026BE4"/>
    <w:rsid w:val="0004327C"/>
    <w:rsid w:val="00066A24"/>
    <w:rsid w:val="000C6956"/>
    <w:rsid w:val="000E0EDB"/>
    <w:rsid w:val="00117D28"/>
    <w:rsid w:val="00167C5C"/>
    <w:rsid w:val="001A7D93"/>
    <w:rsid w:val="001B1611"/>
    <w:rsid w:val="001D4F39"/>
    <w:rsid w:val="001F436B"/>
    <w:rsid w:val="0023477A"/>
    <w:rsid w:val="002607FC"/>
    <w:rsid w:val="002B16C1"/>
    <w:rsid w:val="002F3954"/>
    <w:rsid w:val="00314A51"/>
    <w:rsid w:val="003B077D"/>
    <w:rsid w:val="003B3C35"/>
    <w:rsid w:val="003D7D0A"/>
    <w:rsid w:val="004053FF"/>
    <w:rsid w:val="00411AA0"/>
    <w:rsid w:val="00440004"/>
    <w:rsid w:val="00453613"/>
    <w:rsid w:val="004732B7"/>
    <w:rsid w:val="004B18B7"/>
    <w:rsid w:val="004C21D9"/>
    <w:rsid w:val="005259F2"/>
    <w:rsid w:val="005374AF"/>
    <w:rsid w:val="005376DB"/>
    <w:rsid w:val="0054058D"/>
    <w:rsid w:val="00561EFF"/>
    <w:rsid w:val="0056491D"/>
    <w:rsid w:val="005B7079"/>
    <w:rsid w:val="005C6522"/>
    <w:rsid w:val="005E046B"/>
    <w:rsid w:val="00661F52"/>
    <w:rsid w:val="00665707"/>
    <w:rsid w:val="006D5D44"/>
    <w:rsid w:val="006F0648"/>
    <w:rsid w:val="00781DE5"/>
    <w:rsid w:val="0079592D"/>
    <w:rsid w:val="007A120E"/>
    <w:rsid w:val="007C1797"/>
    <w:rsid w:val="007C3082"/>
    <w:rsid w:val="007C7F60"/>
    <w:rsid w:val="007D60F9"/>
    <w:rsid w:val="00803C5E"/>
    <w:rsid w:val="0087208A"/>
    <w:rsid w:val="008978CF"/>
    <w:rsid w:val="008D435F"/>
    <w:rsid w:val="008D451E"/>
    <w:rsid w:val="008E570B"/>
    <w:rsid w:val="008F4677"/>
    <w:rsid w:val="00917184"/>
    <w:rsid w:val="00941361"/>
    <w:rsid w:val="009F4D66"/>
    <w:rsid w:val="00A00E6E"/>
    <w:rsid w:val="00A35676"/>
    <w:rsid w:val="00A465BA"/>
    <w:rsid w:val="00A46AD9"/>
    <w:rsid w:val="00A546B8"/>
    <w:rsid w:val="00A673F3"/>
    <w:rsid w:val="00A7352A"/>
    <w:rsid w:val="00AA3148"/>
    <w:rsid w:val="00AB1D16"/>
    <w:rsid w:val="00AC75C9"/>
    <w:rsid w:val="00AE4557"/>
    <w:rsid w:val="00AE6543"/>
    <w:rsid w:val="00B671D1"/>
    <w:rsid w:val="00BB0D82"/>
    <w:rsid w:val="00BC1BC0"/>
    <w:rsid w:val="00C16B1D"/>
    <w:rsid w:val="00C27D36"/>
    <w:rsid w:val="00C86123"/>
    <w:rsid w:val="00D01BE6"/>
    <w:rsid w:val="00D33EFF"/>
    <w:rsid w:val="00D36E1B"/>
    <w:rsid w:val="00D87A39"/>
    <w:rsid w:val="00DA1A5A"/>
    <w:rsid w:val="00DA3EE0"/>
    <w:rsid w:val="00DC2A07"/>
    <w:rsid w:val="00DD1242"/>
    <w:rsid w:val="00DF28A3"/>
    <w:rsid w:val="00E36BE6"/>
    <w:rsid w:val="00E62E41"/>
    <w:rsid w:val="00E8170A"/>
    <w:rsid w:val="00EA469F"/>
    <w:rsid w:val="00EA4DF8"/>
    <w:rsid w:val="00EC1069"/>
    <w:rsid w:val="00EE0D21"/>
    <w:rsid w:val="00EE4D21"/>
    <w:rsid w:val="00F168B0"/>
    <w:rsid w:val="00F16DAB"/>
    <w:rsid w:val="00F51296"/>
    <w:rsid w:val="00F634F5"/>
    <w:rsid w:val="00F779EA"/>
    <w:rsid w:val="00F84B58"/>
    <w:rsid w:val="00F876D8"/>
    <w:rsid w:val="00F9736B"/>
    <w:rsid w:val="00FA74A1"/>
    <w:rsid w:val="00FC6C24"/>
    <w:rsid w:val="00FF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19CAD"/>
  <w15:chartTrackingRefBased/>
  <w15:docId w15:val="{96DD330B-10BB-47BA-B82F-819A1E3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9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592D"/>
  </w:style>
  <w:style w:type="paragraph" w:styleId="Pieddepage">
    <w:name w:val="footer"/>
    <w:basedOn w:val="Normal"/>
    <w:link w:val="PieddepageCar"/>
    <w:uiPriority w:val="99"/>
    <w:unhideWhenUsed/>
    <w:rsid w:val="0079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592D"/>
  </w:style>
  <w:style w:type="character" w:styleId="Lienhypertexte">
    <w:name w:val="Hyperlink"/>
    <w:basedOn w:val="Policepardfaut"/>
    <w:uiPriority w:val="99"/>
    <w:unhideWhenUsed/>
    <w:rsid w:val="00EC106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EC1069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26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unhideWhenUsed/>
    <w:rsid w:val="00EE4D21"/>
  </w:style>
  <w:style w:type="character" w:styleId="Textedelespacerserv">
    <w:name w:val="Placeholder Text"/>
    <w:basedOn w:val="Policepardfaut"/>
    <w:uiPriority w:val="99"/>
    <w:semiHidden/>
    <w:rsid w:val="00917184"/>
    <w:rPr>
      <w:color w:val="808080"/>
    </w:rPr>
  </w:style>
  <w:style w:type="paragraph" w:customStyle="1" w:styleId="Default">
    <w:name w:val="Default"/>
    <w:rsid w:val="00EA4D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nces@institut-obsolescence.f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s@institut-obsolescenc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96E94-F5E6-4342-B18D-FEB623C040FF}"/>
      </w:docPartPr>
      <w:docPartBody>
        <w:p w:rsidR="00001F51" w:rsidRDefault="008530FE">
          <w:r w:rsidRPr="00B775F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FE"/>
    <w:rsid w:val="00001F51"/>
    <w:rsid w:val="00011F89"/>
    <w:rsid w:val="0001280C"/>
    <w:rsid w:val="002130F4"/>
    <w:rsid w:val="00845A4A"/>
    <w:rsid w:val="008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530FE"/>
    <w:rPr>
      <w:color w:val="808080"/>
    </w:rPr>
  </w:style>
  <w:style w:type="paragraph" w:customStyle="1" w:styleId="823BF9E291A6412D9C4B9C4DC48481F9">
    <w:name w:val="823BF9E291A6412D9C4B9C4DC48481F9"/>
    <w:rsid w:val="008530FE"/>
  </w:style>
  <w:style w:type="paragraph" w:customStyle="1" w:styleId="E9E5DD9354884CD3906A7D8E9950965B">
    <w:name w:val="E9E5DD9354884CD3906A7D8E9950965B"/>
    <w:rsid w:val="008530FE"/>
  </w:style>
  <w:style w:type="paragraph" w:customStyle="1" w:styleId="36BA2793002648E0B383A45FF1515B9E">
    <w:name w:val="36BA2793002648E0B383A45FF1515B9E"/>
    <w:rsid w:val="008530FE"/>
  </w:style>
  <w:style w:type="paragraph" w:customStyle="1" w:styleId="24C3F4C567D642F886F846C051C2B107">
    <w:name w:val="24C3F4C567D642F886F846C051C2B107"/>
    <w:rsid w:val="008530FE"/>
  </w:style>
  <w:style w:type="paragraph" w:customStyle="1" w:styleId="9185589E75CF44A68DA8BC0CD20902EB">
    <w:name w:val="9185589E75CF44A68DA8BC0CD20902EB"/>
    <w:rsid w:val="008530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ZOLGHADRI Marc</cp:lastModifiedBy>
  <cp:revision>11</cp:revision>
  <cp:lastPrinted>2022-03-30T14:15:00Z</cp:lastPrinted>
  <dcterms:created xsi:type="dcterms:W3CDTF">2023-04-02T15:22:00Z</dcterms:created>
  <dcterms:modified xsi:type="dcterms:W3CDTF">2023-06-14T17:07:00Z</dcterms:modified>
</cp:coreProperties>
</file>